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5419AB" w14:textId="77777777" w:rsidR="00115DE5" w:rsidRPr="00115DE5" w:rsidRDefault="00115DE5" w:rsidP="00115DE5">
      <w:pPr>
        <w:spacing w:before="100" w:beforeAutospacing="1" w:after="100" w:afterAutospacing="1" w:line="240" w:lineRule="auto"/>
        <w:outlineLvl w:val="0"/>
        <w:rPr>
          <w:rFonts w:ascii="Times New Roman" w:eastAsia="Times New Roman" w:hAnsi="Times New Roman" w:cs="Times New Roman"/>
          <w:b/>
          <w:bCs/>
          <w:kern w:val="36"/>
          <w:sz w:val="48"/>
          <w:szCs w:val="48"/>
          <w:lang w:eastAsia="en-CA"/>
        </w:rPr>
      </w:pPr>
      <w:r w:rsidRPr="00115DE5">
        <w:rPr>
          <w:rFonts w:ascii="Times New Roman" w:eastAsia="Times New Roman" w:hAnsi="Times New Roman" w:cs="Times New Roman"/>
          <w:b/>
          <w:bCs/>
          <w:kern w:val="36"/>
          <w:sz w:val="48"/>
          <w:szCs w:val="48"/>
          <w:lang w:eastAsia="en-CA"/>
        </w:rPr>
        <w:t>Diocese of Saskatoon Ministries: One Mission, Many Ways to Say Yes</w:t>
      </w:r>
    </w:p>
    <w:p w14:paraId="66699554" w14:textId="77777777" w:rsidR="00115DE5" w:rsidRPr="00115DE5" w:rsidRDefault="00115DE5" w:rsidP="00115DE5">
      <w:pPr>
        <w:spacing w:before="100" w:beforeAutospacing="1" w:after="100" w:afterAutospacing="1" w:line="240" w:lineRule="auto"/>
        <w:outlineLvl w:val="1"/>
        <w:rPr>
          <w:rFonts w:ascii="Times New Roman" w:eastAsia="Times New Roman" w:hAnsi="Times New Roman" w:cs="Times New Roman"/>
          <w:b/>
          <w:bCs/>
          <w:sz w:val="36"/>
          <w:szCs w:val="36"/>
          <w:lang w:eastAsia="en-CA"/>
        </w:rPr>
      </w:pPr>
      <w:r w:rsidRPr="00115DE5">
        <w:rPr>
          <w:rFonts w:ascii="Times New Roman" w:eastAsia="Times New Roman" w:hAnsi="Times New Roman" w:cs="Times New Roman"/>
          <w:b/>
          <w:bCs/>
          <w:sz w:val="36"/>
          <w:szCs w:val="36"/>
          <w:lang w:eastAsia="en-CA"/>
        </w:rPr>
        <w:t>Opening</w:t>
      </w:r>
    </w:p>
    <w:p w14:paraId="7B929A0B" w14:textId="560ACC4F"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 xml:space="preserve">Good </w:t>
      </w:r>
      <w:r w:rsidR="0090557D">
        <w:rPr>
          <w:rFonts w:ascii="Times New Roman" w:eastAsia="Times New Roman" w:hAnsi="Times New Roman" w:cs="Times New Roman"/>
          <w:sz w:val="24"/>
          <w:szCs w:val="24"/>
          <w:lang w:eastAsia="en-CA"/>
        </w:rPr>
        <w:t>morning</w:t>
      </w:r>
      <w:r w:rsidRPr="00115DE5">
        <w:rPr>
          <w:rFonts w:ascii="Times New Roman" w:eastAsia="Times New Roman" w:hAnsi="Times New Roman" w:cs="Times New Roman"/>
          <w:sz w:val="24"/>
          <w:szCs w:val="24"/>
          <w:lang w:eastAsia="en-CA"/>
        </w:rPr>
        <w:t>.</w:t>
      </w:r>
    </w:p>
    <w:p w14:paraId="422C92BB"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As Catholics, we are called not only to believe in the Gospel, but to live it. Across our diocese, there are ministries quietly and faithfully answering that call every day. Together, they form a network of hope, service, evangelization, and care that reaches every corner of our communities.</w:t>
      </w:r>
    </w:p>
    <w:p w14:paraId="4305D7CA"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Tonight, we invite you to learn more about these ministries and the impact they are making in the lives of children, youth, families, seniors, Indigenous communities, those facing illness, and all who seek a deeper relationship with Christ.</w:t>
      </w:r>
    </w:p>
    <w:p w14:paraId="523441A4"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Together, these ministries remind us that the Church is alive, active, and present wherever God's people are gathered.</w:t>
      </w:r>
    </w:p>
    <w:p w14:paraId="39C70194" w14:textId="77777777" w:rsidR="00115DE5" w:rsidRPr="00115DE5" w:rsidRDefault="00115DE5" w:rsidP="00115DE5">
      <w:pPr>
        <w:spacing w:after="0" w:line="240" w:lineRule="auto"/>
        <w:rPr>
          <w:rFonts w:ascii="Times New Roman" w:eastAsia="Times New Roman" w:hAnsi="Times New Roman" w:cs="Times New Roman"/>
          <w:sz w:val="24"/>
          <w:szCs w:val="24"/>
          <w:lang w:eastAsia="en-CA"/>
        </w:rPr>
      </w:pPr>
    </w:p>
    <w:p w14:paraId="22944BCE" w14:textId="77777777" w:rsidR="00115DE5" w:rsidRPr="00115DE5" w:rsidRDefault="00115DE5" w:rsidP="00115DE5">
      <w:pPr>
        <w:spacing w:before="100" w:beforeAutospacing="1" w:after="100" w:afterAutospacing="1" w:line="240" w:lineRule="auto"/>
        <w:outlineLvl w:val="1"/>
        <w:rPr>
          <w:rFonts w:ascii="Times New Roman" w:eastAsia="Times New Roman" w:hAnsi="Times New Roman" w:cs="Times New Roman"/>
          <w:b/>
          <w:bCs/>
          <w:sz w:val="36"/>
          <w:szCs w:val="36"/>
          <w:lang w:eastAsia="en-CA"/>
        </w:rPr>
      </w:pPr>
      <w:r w:rsidRPr="00115DE5">
        <w:rPr>
          <w:rFonts w:ascii="Times New Roman" w:eastAsia="Times New Roman" w:hAnsi="Times New Roman" w:cs="Times New Roman"/>
          <w:b/>
          <w:bCs/>
          <w:sz w:val="36"/>
          <w:szCs w:val="36"/>
          <w:lang w:eastAsia="en-CA"/>
        </w:rPr>
        <w:t>Rural Catechesis</w:t>
      </w:r>
    </w:p>
    <w:p w14:paraId="2E2CEACA"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The Office of Rural Catechesis exists to ensure that faith formation is accessible to everyone, regardless of where they live.</w:t>
      </w:r>
    </w:p>
    <w:p w14:paraId="0C380FC4"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Through workshops, resources, parish visits, online learning opportunities, and support for volunteers, this ministry reaches individuals and families throughout rural Saskatchewan. It strengthens local faith communities and equips parish leaders to share the Gospel with confidence.</w:t>
      </w:r>
    </w:p>
    <w:p w14:paraId="5DC19783"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The impact extends far beyond the classroom. Children are preparing for the sacraments, adults are deepening their understanding of the faith, and rural parishes are finding renewed energy for evangelization.</w:t>
      </w:r>
    </w:p>
    <w:p w14:paraId="66DE571A"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This ministry reminds us that geography should never be a barrier to encountering Christ.</w:t>
      </w:r>
    </w:p>
    <w:p w14:paraId="7AC06A77" w14:textId="77777777" w:rsidR="00115DE5" w:rsidRPr="00115DE5" w:rsidRDefault="00115DE5" w:rsidP="00115DE5">
      <w:pPr>
        <w:spacing w:after="0" w:line="240" w:lineRule="auto"/>
        <w:rPr>
          <w:rFonts w:ascii="Times New Roman" w:eastAsia="Times New Roman" w:hAnsi="Times New Roman" w:cs="Times New Roman"/>
          <w:sz w:val="24"/>
          <w:szCs w:val="24"/>
          <w:lang w:eastAsia="en-CA"/>
        </w:rPr>
      </w:pPr>
    </w:p>
    <w:p w14:paraId="42C15842" w14:textId="77777777" w:rsidR="00115DE5" w:rsidRPr="00115DE5" w:rsidRDefault="00115DE5" w:rsidP="00115DE5">
      <w:pPr>
        <w:spacing w:before="100" w:beforeAutospacing="1" w:after="100" w:afterAutospacing="1" w:line="240" w:lineRule="auto"/>
        <w:outlineLvl w:val="1"/>
        <w:rPr>
          <w:rFonts w:ascii="Times New Roman" w:eastAsia="Times New Roman" w:hAnsi="Times New Roman" w:cs="Times New Roman"/>
          <w:b/>
          <w:bCs/>
          <w:sz w:val="36"/>
          <w:szCs w:val="36"/>
          <w:lang w:eastAsia="en-CA"/>
        </w:rPr>
      </w:pPr>
      <w:r w:rsidRPr="00115DE5">
        <w:rPr>
          <w:rFonts w:ascii="Times New Roman" w:eastAsia="Times New Roman" w:hAnsi="Times New Roman" w:cs="Times New Roman"/>
          <w:b/>
          <w:bCs/>
          <w:sz w:val="36"/>
          <w:szCs w:val="36"/>
          <w:lang w:eastAsia="en-CA"/>
        </w:rPr>
        <w:t>Youth Ministry</w:t>
      </w:r>
    </w:p>
    <w:p w14:paraId="0E63ADBA"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Young people are not simply the future of the Church—they are an important part of the Church today.</w:t>
      </w:r>
    </w:p>
    <w:p w14:paraId="210C7291"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lastRenderedPageBreak/>
        <w:t>Through retreats, leadership development, parish programming, diocesan gatherings, and faith-filled community experiences, Youth Ministry helps young people encounter Jesus and discover their God-given gifts.</w:t>
      </w:r>
    </w:p>
    <w:p w14:paraId="7593EEC7"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This ministry creates spaces where youth can ask questions, build friendships, serve others, and grow in their faith. It forms disciples who are prepared to lead in their schools, parishes, and communities.</w:t>
      </w:r>
    </w:p>
    <w:p w14:paraId="473C3AC9"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Every young person who encounters Christ through Youth Ministry becomes a beacon of hope for the future of our Church.</w:t>
      </w:r>
    </w:p>
    <w:p w14:paraId="6CA7F979" w14:textId="77777777" w:rsidR="00115DE5" w:rsidRPr="00115DE5" w:rsidRDefault="00115DE5" w:rsidP="00115DE5">
      <w:pPr>
        <w:spacing w:after="0" w:line="240" w:lineRule="auto"/>
        <w:rPr>
          <w:rFonts w:ascii="Times New Roman" w:eastAsia="Times New Roman" w:hAnsi="Times New Roman" w:cs="Times New Roman"/>
          <w:sz w:val="24"/>
          <w:szCs w:val="24"/>
          <w:lang w:eastAsia="en-CA"/>
        </w:rPr>
      </w:pPr>
    </w:p>
    <w:p w14:paraId="031A899A" w14:textId="77777777" w:rsidR="00115DE5" w:rsidRPr="00115DE5" w:rsidRDefault="00115DE5" w:rsidP="00115DE5">
      <w:pPr>
        <w:spacing w:before="100" w:beforeAutospacing="1" w:after="100" w:afterAutospacing="1" w:line="240" w:lineRule="auto"/>
        <w:outlineLvl w:val="1"/>
        <w:rPr>
          <w:rFonts w:ascii="Times New Roman" w:eastAsia="Times New Roman" w:hAnsi="Times New Roman" w:cs="Times New Roman"/>
          <w:b/>
          <w:bCs/>
          <w:sz w:val="36"/>
          <w:szCs w:val="36"/>
          <w:lang w:eastAsia="en-CA"/>
        </w:rPr>
      </w:pPr>
      <w:r w:rsidRPr="00115DE5">
        <w:rPr>
          <w:rFonts w:ascii="Times New Roman" w:eastAsia="Times New Roman" w:hAnsi="Times New Roman" w:cs="Times New Roman"/>
          <w:b/>
          <w:bCs/>
          <w:sz w:val="36"/>
          <w:szCs w:val="36"/>
          <w:lang w:eastAsia="en-CA"/>
        </w:rPr>
        <w:t>Adult Faith Formation</w:t>
      </w:r>
    </w:p>
    <w:p w14:paraId="2C1D8920"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Faith formation does not end at Confirmation. Throughout our lives, we continue to grow as disciples.</w:t>
      </w:r>
    </w:p>
    <w:p w14:paraId="0422629A"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Adult Faith Formation offers opportunities for learning, prayer, spiritual growth, and meaningful conversation. Through workshops, courses, retreats, and parish-based programs, adults are encouraged to deepen their relationship with Christ and better understand the teachings of the Church.</w:t>
      </w:r>
    </w:p>
    <w:p w14:paraId="362D6D7C"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In a world filled with uncertainty and noise, this ministry helps people find wisdom, purpose, and a stronger foundation in faith.</w:t>
      </w:r>
    </w:p>
    <w:p w14:paraId="07CE0917"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When adults grow in faith, families grow stronger, parishes become more vibrant, and communities are transformed.</w:t>
      </w:r>
    </w:p>
    <w:p w14:paraId="063F5F12" w14:textId="77777777" w:rsidR="00115DE5" w:rsidRPr="00115DE5" w:rsidRDefault="00115DE5" w:rsidP="00115DE5">
      <w:pPr>
        <w:spacing w:after="0" w:line="240" w:lineRule="auto"/>
        <w:rPr>
          <w:rFonts w:ascii="Times New Roman" w:eastAsia="Times New Roman" w:hAnsi="Times New Roman" w:cs="Times New Roman"/>
          <w:sz w:val="24"/>
          <w:szCs w:val="24"/>
          <w:lang w:eastAsia="en-CA"/>
        </w:rPr>
      </w:pPr>
    </w:p>
    <w:p w14:paraId="482EF35B" w14:textId="77777777" w:rsidR="00115DE5" w:rsidRPr="00115DE5" w:rsidRDefault="00115DE5" w:rsidP="00115DE5">
      <w:pPr>
        <w:spacing w:before="100" w:beforeAutospacing="1" w:after="100" w:afterAutospacing="1" w:line="240" w:lineRule="auto"/>
        <w:outlineLvl w:val="1"/>
        <w:rPr>
          <w:rFonts w:ascii="Times New Roman" w:eastAsia="Times New Roman" w:hAnsi="Times New Roman" w:cs="Times New Roman"/>
          <w:b/>
          <w:bCs/>
          <w:sz w:val="36"/>
          <w:szCs w:val="36"/>
          <w:lang w:eastAsia="en-CA"/>
        </w:rPr>
      </w:pPr>
      <w:r w:rsidRPr="00115DE5">
        <w:rPr>
          <w:rFonts w:ascii="Times New Roman" w:eastAsia="Times New Roman" w:hAnsi="Times New Roman" w:cs="Times New Roman"/>
          <w:b/>
          <w:bCs/>
          <w:sz w:val="36"/>
          <w:szCs w:val="36"/>
          <w:lang w:eastAsia="en-CA"/>
        </w:rPr>
        <w:t>Vocations</w:t>
      </w:r>
    </w:p>
    <w:p w14:paraId="4C3ABE47"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Every vocation begins with a simple question: “Lord, what are You calling me to do?”</w:t>
      </w:r>
    </w:p>
    <w:p w14:paraId="04A289EE"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The Vocations Office accompanies individuals as they discern God's plan for their lives. Whether called to priesthood, religious life, marriage, or dedicated lay ministry, this ministry helps people listen for God's voice and respond with courage.</w:t>
      </w:r>
    </w:p>
    <w:p w14:paraId="6A9224A8"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The ministry supports seminarians, promotes discernment opportunities, and encourages a culture where vocations are nurtured within families and parish communities.</w:t>
      </w:r>
    </w:p>
    <w:p w14:paraId="03953FE4"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By supporting vocations, we help ensure that future generations will continue to experience the sacraments, pastoral care, and spiritual leadership that sustain our Catholic faith.</w:t>
      </w:r>
    </w:p>
    <w:p w14:paraId="0FC0AECD" w14:textId="77777777" w:rsidR="00115DE5" w:rsidRPr="00115DE5" w:rsidRDefault="00115DE5" w:rsidP="00115DE5">
      <w:pPr>
        <w:spacing w:after="0" w:line="240" w:lineRule="auto"/>
        <w:rPr>
          <w:rFonts w:ascii="Times New Roman" w:eastAsia="Times New Roman" w:hAnsi="Times New Roman" w:cs="Times New Roman"/>
          <w:sz w:val="24"/>
          <w:szCs w:val="24"/>
          <w:lang w:eastAsia="en-CA"/>
        </w:rPr>
      </w:pPr>
    </w:p>
    <w:p w14:paraId="6DFE9EF3" w14:textId="77777777" w:rsidR="00115DE5" w:rsidRPr="00115DE5" w:rsidRDefault="00115DE5" w:rsidP="00115DE5">
      <w:pPr>
        <w:spacing w:before="100" w:beforeAutospacing="1" w:after="100" w:afterAutospacing="1" w:line="240" w:lineRule="auto"/>
        <w:outlineLvl w:val="1"/>
        <w:rPr>
          <w:rFonts w:ascii="Times New Roman" w:eastAsia="Times New Roman" w:hAnsi="Times New Roman" w:cs="Times New Roman"/>
          <w:b/>
          <w:bCs/>
          <w:sz w:val="36"/>
          <w:szCs w:val="36"/>
          <w:lang w:eastAsia="en-CA"/>
        </w:rPr>
      </w:pPr>
      <w:r w:rsidRPr="00115DE5">
        <w:rPr>
          <w:rFonts w:ascii="Times New Roman" w:eastAsia="Times New Roman" w:hAnsi="Times New Roman" w:cs="Times New Roman"/>
          <w:b/>
          <w:bCs/>
          <w:sz w:val="36"/>
          <w:szCs w:val="36"/>
          <w:lang w:eastAsia="en-CA"/>
        </w:rPr>
        <w:t>Hospital Chaplaincy</w:t>
      </w:r>
    </w:p>
    <w:p w14:paraId="5C24BE1F"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Moments of illness, uncertainty, and loss often become moments when people seek God most deeply.</w:t>
      </w:r>
    </w:p>
    <w:p w14:paraId="089E9032"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Hospital Chaplaincy brings the compassionate presence of Christ directly to patients, families, and healthcare workers. Through prayer, spiritual support, pastoral visits, and sacramental ministry, chaplains accompany people during some of life's most vulnerable moments.</w:t>
      </w:r>
    </w:p>
    <w:p w14:paraId="460E74FA"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Whether offering comfort before surgery, praying with families facing difficult decisions, or bringing Holy Communion to the sick, this ministry reminds people that they are never alone.</w:t>
      </w:r>
    </w:p>
    <w:p w14:paraId="33AA781B"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The healing presence of Christ continues to be felt through every visit and every prayer offered.</w:t>
      </w:r>
    </w:p>
    <w:p w14:paraId="2DCE831E" w14:textId="77777777" w:rsidR="00115DE5" w:rsidRPr="00115DE5" w:rsidRDefault="00115DE5" w:rsidP="00115DE5">
      <w:pPr>
        <w:spacing w:after="0" w:line="240" w:lineRule="auto"/>
        <w:rPr>
          <w:rFonts w:ascii="Times New Roman" w:eastAsia="Times New Roman" w:hAnsi="Times New Roman" w:cs="Times New Roman"/>
          <w:sz w:val="24"/>
          <w:szCs w:val="24"/>
          <w:lang w:eastAsia="en-CA"/>
        </w:rPr>
      </w:pPr>
    </w:p>
    <w:p w14:paraId="6688F189" w14:textId="77777777" w:rsidR="00115DE5" w:rsidRPr="00115DE5" w:rsidRDefault="00115DE5" w:rsidP="00115DE5">
      <w:pPr>
        <w:spacing w:before="100" w:beforeAutospacing="1" w:after="100" w:afterAutospacing="1" w:line="240" w:lineRule="auto"/>
        <w:outlineLvl w:val="1"/>
        <w:rPr>
          <w:rFonts w:ascii="Times New Roman" w:eastAsia="Times New Roman" w:hAnsi="Times New Roman" w:cs="Times New Roman"/>
          <w:b/>
          <w:bCs/>
          <w:sz w:val="36"/>
          <w:szCs w:val="36"/>
          <w:lang w:eastAsia="en-CA"/>
        </w:rPr>
      </w:pPr>
      <w:r w:rsidRPr="00115DE5">
        <w:rPr>
          <w:rFonts w:ascii="Times New Roman" w:eastAsia="Times New Roman" w:hAnsi="Times New Roman" w:cs="Times New Roman"/>
          <w:b/>
          <w:bCs/>
          <w:sz w:val="36"/>
          <w:szCs w:val="36"/>
          <w:lang w:eastAsia="en-CA"/>
        </w:rPr>
        <w:t>Family Life Ministry</w:t>
      </w:r>
    </w:p>
    <w:p w14:paraId="2EA6F43B"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Families are the heart of our Church and society.</w:t>
      </w:r>
    </w:p>
    <w:p w14:paraId="55F43EA5"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Family Life Ministry supports individuals and families through all stages of life, from marriage preparation and parenting support to relationship enrichment and pastoral care.</w:t>
      </w:r>
    </w:p>
    <w:p w14:paraId="16141729"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This ministry helps families navigate both joys and challenges while remaining rooted in faith. It creates opportunities for healing, growth, and connection while strengthening family relationships.</w:t>
      </w:r>
    </w:p>
    <w:p w14:paraId="1BC943DB"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By investing in families, we invest in the future of our Church and our communities.</w:t>
      </w:r>
    </w:p>
    <w:p w14:paraId="133CF8BC" w14:textId="77777777" w:rsidR="00115DE5" w:rsidRPr="00115DE5" w:rsidRDefault="00115DE5" w:rsidP="00115DE5">
      <w:pPr>
        <w:spacing w:after="0" w:line="240" w:lineRule="auto"/>
        <w:rPr>
          <w:rFonts w:ascii="Times New Roman" w:eastAsia="Times New Roman" w:hAnsi="Times New Roman" w:cs="Times New Roman"/>
          <w:sz w:val="24"/>
          <w:szCs w:val="24"/>
          <w:lang w:eastAsia="en-CA"/>
        </w:rPr>
      </w:pPr>
    </w:p>
    <w:p w14:paraId="251F0569" w14:textId="77777777" w:rsidR="00115DE5" w:rsidRPr="00115DE5" w:rsidRDefault="00115DE5" w:rsidP="00115DE5">
      <w:pPr>
        <w:spacing w:before="100" w:beforeAutospacing="1" w:after="100" w:afterAutospacing="1" w:line="240" w:lineRule="auto"/>
        <w:outlineLvl w:val="1"/>
        <w:rPr>
          <w:rFonts w:ascii="Times New Roman" w:eastAsia="Times New Roman" w:hAnsi="Times New Roman" w:cs="Times New Roman"/>
          <w:b/>
          <w:bCs/>
          <w:sz w:val="36"/>
          <w:szCs w:val="36"/>
          <w:lang w:eastAsia="en-CA"/>
        </w:rPr>
      </w:pPr>
      <w:r w:rsidRPr="00115DE5">
        <w:rPr>
          <w:rFonts w:ascii="Times New Roman" w:eastAsia="Times New Roman" w:hAnsi="Times New Roman" w:cs="Times New Roman"/>
          <w:b/>
          <w:bCs/>
          <w:sz w:val="36"/>
          <w:szCs w:val="36"/>
          <w:lang w:eastAsia="en-CA"/>
        </w:rPr>
        <w:t>Evangelization and Catechesis</w:t>
      </w:r>
    </w:p>
    <w:p w14:paraId="321F6111"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At the heart of the Church's mission is the call to share the Good News.</w:t>
      </w:r>
    </w:p>
    <w:p w14:paraId="78DB8D6F"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The Office of Evangelization and Catechesis supports parishes, schools, and individuals in proclaiming the Gospel and forming disciples. Through training, resources, sacramental preparation, and faith formation initiatives, this ministry helps people encounter Christ and grow in their understanding of the Catholic faith.</w:t>
      </w:r>
    </w:p>
    <w:p w14:paraId="19CDC760"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Its work touches every age group, helping individuals move from simply knowing about Jesus to living as His disciples.</w:t>
      </w:r>
    </w:p>
    <w:p w14:paraId="06665EA8"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This ministry helps build a Church that is welcoming, missionary, and alive with faith.</w:t>
      </w:r>
    </w:p>
    <w:p w14:paraId="6F730872" w14:textId="77777777" w:rsidR="00115DE5" w:rsidRPr="00115DE5" w:rsidRDefault="00115DE5" w:rsidP="00115DE5">
      <w:pPr>
        <w:spacing w:after="0" w:line="240" w:lineRule="auto"/>
        <w:rPr>
          <w:rFonts w:ascii="Times New Roman" w:eastAsia="Times New Roman" w:hAnsi="Times New Roman" w:cs="Times New Roman"/>
          <w:sz w:val="24"/>
          <w:szCs w:val="24"/>
          <w:lang w:eastAsia="en-CA"/>
        </w:rPr>
      </w:pPr>
    </w:p>
    <w:p w14:paraId="2B17ED95" w14:textId="77777777" w:rsidR="00115DE5" w:rsidRPr="00115DE5" w:rsidRDefault="00115DE5" w:rsidP="00115DE5">
      <w:pPr>
        <w:spacing w:before="100" w:beforeAutospacing="1" w:after="100" w:afterAutospacing="1" w:line="240" w:lineRule="auto"/>
        <w:outlineLvl w:val="1"/>
        <w:rPr>
          <w:rFonts w:ascii="Times New Roman" w:eastAsia="Times New Roman" w:hAnsi="Times New Roman" w:cs="Times New Roman"/>
          <w:b/>
          <w:bCs/>
          <w:sz w:val="36"/>
          <w:szCs w:val="36"/>
          <w:lang w:eastAsia="en-CA"/>
        </w:rPr>
      </w:pPr>
      <w:r w:rsidRPr="00115DE5">
        <w:rPr>
          <w:rFonts w:ascii="Times New Roman" w:eastAsia="Times New Roman" w:hAnsi="Times New Roman" w:cs="Times New Roman"/>
          <w:b/>
          <w:bCs/>
          <w:sz w:val="36"/>
          <w:szCs w:val="36"/>
          <w:lang w:eastAsia="en-CA"/>
        </w:rPr>
        <w:t>Justice and Peace</w:t>
      </w:r>
    </w:p>
    <w:p w14:paraId="500243D2"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The Gospel calls us not only to pray but also to act.</w:t>
      </w:r>
    </w:p>
    <w:p w14:paraId="01F0AF34"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The Office of Justice and Peace helps Catholics live their faith through service, advocacy, reconciliation, and care for our neighbours. Through educational opportunities, social justice initiatives, Indigenous reconciliation efforts, and community partnerships, this ministry invites us to put faith into action.</w:t>
      </w:r>
    </w:p>
    <w:p w14:paraId="097DFE30"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It challenges us to see Christ in every person and to work toward a society rooted in dignity, compassion, and justice.</w:t>
      </w:r>
    </w:p>
    <w:p w14:paraId="012C3FEA" w14:textId="585A1955" w:rsidR="00115DE5" w:rsidRPr="0090557D" w:rsidRDefault="00115DE5" w:rsidP="0090557D">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Through this ministry, the Church becomes a visible sign of hope and healing in our world.</w:t>
      </w:r>
      <w:bookmarkStart w:id="0" w:name="_GoBack"/>
      <w:bookmarkEnd w:id="0"/>
    </w:p>
    <w:p w14:paraId="199CA6E3" w14:textId="77777777" w:rsidR="00115DE5" w:rsidRPr="00115DE5" w:rsidRDefault="00115DE5" w:rsidP="00115DE5">
      <w:pPr>
        <w:spacing w:after="0" w:line="240" w:lineRule="auto"/>
        <w:rPr>
          <w:rFonts w:ascii="Times New Roman" w:eastAsia="Times New Roman" w:hAnsi="Times New Roman" w:cs="Times New Roman"/>
          <w:sz w:val="36"/>
          <w:szCs w:val="36"/>
          <w:lang w:eastAsia="en-CA"/>
        </w:rPr>
      </w:pPr>
    </w:p>
    <w:p w14:paraId="29BB12C2" w14:textId="77777777" w:rsidR="00115DE5" w:rsidRPr="00115DE5" w:rsidRDefault="00115DE5" w:rsidP="00115DE5">
      <w:pPr>
        <w:pStyle w:val="isselectedend"/>
        <w:rPr>
          <w:sz w:val="36"/>
          <w:szCs w:val="36"/>
        </w:rPr>
      </w:pPr>
      <w:r w:rsidRPr="00115DE5">
        <w:rPr>
          <w:rStyle w:val="Strong"/>
          <w:sz w:val="36"/>
          <w:szCs w:val="36"/>
        </w:rPr>
        <w:t>Prison Ministry: Bringing Hope Behind the Walls</w:t>
      </w:r>
    </w:p>
    <w:p w14:paraId="08CB559D" w14:textId="77777777" w:rsidR="00115DE5" w:rsidRDefault="00115DE5" w:rsidP="00115DE5">
      <w:pPr>
        <w:pStyle w:val="isselectedend"/>
      </w:pPr>
      <w:r>
        <w:t>Prison Ministry shares the hope and mercy of Jesus Christ with those living behind prison walls. Through the Alpha program, participants are invited into a safe community where they can ask questions, reflect on their lives, and encounter God's unconditional love.</w:t>
      </w:r>
    </w:p>
    <w:p w14:paraId="7BA01B8C" w14:textId="77777777" w:rsidR="00115DE5" w:rsidRDefault="00115DE5" w:rsidP="00115DE5">
      <w:pPr>
        <w:pStyle w:val="isselectedend"/>
      </w:pPr>
      <w:r>
        <w:t>This year, volunteers witnessed remarkable transformation. Men who arrived distracted, guarded, and angry gradually became open to honest conversation, forgiveness, and prayer. During the Holy Spirit Retreat, every participant chose to receive individual prayer, with many describing powerful encounters that renewed their faith and restored hope.</w:t>
      </w:r>
    </w:p>
    <w:p w14:paraId="484DB232" w14:textId="77777777" w:rsidR="00115DE5" w:rsidRDefault="00115DE5" w:rsidP="00115DE5">
      <w:pPr>
        <w:pStyle w:val="isselectedend"/>
      </w:pPr>
      <w:r>
        <w:t>The group also experienced the power of prayer firsthand through answered prayers that strengthened their trust in God and reminded them they were not alone.</w:t>
      </w:r>
    </w:p>
    <w:p w14:paraId="67BA12C9" w14:textId="77777777" w:rsidR="00115DE5" w:rsidRDefault="00115DE5" w:rsidP="00115DE5">
      <w:pPr>
        <w:pStyle w:val="isselectedend"/>
      </w:pPr>
      <w:r>
        <w:t xml:space="preserve">Every participant who completed the program rated it </w:t>
      </w:r>
      <w:r>
        <w:rPr>
          <w:rStyle w:val="Strong"/>
        </w:rPr>
        <w:t>5 out of 5</w:t>
      </w:r>
      <w:r>
        <w:t xml:space="preserve">, with one man sharing, </w:t>
      </w:r>
      <w:r>
        <w:rPr>
          <w:rStyle w:val="Emphasis"/>
        </w:rPr>
        <w:t>"You have helped change me for the better."</w:t>
      </w:r>
    </w:p>
    <w:p w14:paraId="686F9510" w14:textId="77777777" w:rsidR="00115DE5" w:rsidRDefault="00115DE5" w:rsidP="00115DE5">
      <w:pPr>
        <w:pStyle w:val="NormalWeb"/>
      </w:pPr>
      <w:r>
        <w:t>Thanks to the generosity of our donors and the faithful service of volunteers, Prison Ministry continues to plant seeds of hope, restore dignity, and remind every person that no one is beyond God's mercy.</w:t>
      </w:r>
    </w:p>
    <w:p w14:paraId="1BB6842C" w14:textId="77777777" w:rsidR="00115DE5" w:rsidRPr="00115DE5" w:rsidRDefault="00115DE5" w:rsidP="00115DE5">
      <w:pPr>
        <w:spacing w:before="100" w:beforeAutospacing="1" w:after="100" w:afterAutospacing="1" w:line="240" w:lineRule="auto"/>
        <w:outlineLvl w:val="1"/>
        <w:rPr>
          <w:rFonts w:ascii="Times New Roman" w:eastAsia="Times New Roman" w:hAnsi="Times New Roman" w:cs="Times New Roman"/>
          <w:b/>
          <w:bCs/>
          <w:sz w:val="36"/>
          <w:szCs w:val="36"/>
          <w:lang w:eastAsia="en-CA"/>
        </w:rPr>
      </w:pPr>
      <w:r>
        <w:rPr>
          <w:rFonts w:ascii="Times New Roman" w:eastAsia="Times New Roman" w:hAnsi="Times New Roman" w:cs="Times New Roman"/>
          <w:b/>
          <w:bCs/>
          <w:sz w:val="36"/>
          <w:szCs w:val="36"/>
          <w:lang w:eastAsia="en-CA"/>
        </w:rPr>
        <w:t>Closing</w:t>
      </w:r>
    </w:p>
    <w:p w14:paraId="43F93B0A"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These ministries may serve in different ways, but they all share one mission: bringing people closer to Jesus Christ.</w:t>
      </w:r>
    </w:p>
    <w:p w14:paraId="4B5ACB2B"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Every retreat attended, every patient visited, every family supported, every young person inspired, every seminarian formed, and every act of service offered becomes part of God's work among us.</w:t>
      </w:r>
    </w:p>
    <w:p w14:paraId="753116F8"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Together, we are building a Church that is rooted in faith, alive with hope, and committed to serving others.</w:t>
      </w:r>
    </w:p>
    <w:p w14:paraId="774B2CF0"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Thank you for supporting these ministries through your prayers, your generosity, and your willingness to say "yes" to God's call.</w:t>
      </w:r>
    </w:p>
    <w:p w14:paraId="1A07F557" w14:textId="77777777" w:rsidR="00115DE5" w:rsidRPr="00115DE5" w:rsidRDefault="00115DE5" w:rsidP="00115DE5">
      <w:pPr>
        <w:spacing w:before="100" w:beforeAutospacing="1" w:after="100" w:afterAutospacing="1" w:line="240" w:lineRule="auto"/>
        <w:rPr>
          <w:rFonts w:ascii="Times New Roman" w:eastAsia="Times New Roman" w:hAnsi="Times New Roman" w:cs="Times New Roman"/>
          <w:sz w:val="24"/>
          <w:szCs w:val="24"/>
          <w:lang w:eastAsia="en-CA"/>
        </w:rPr>
      </w:pPr>
      <w:r w:rsidRPr="00115DE5">
        <w:rPr>
          <w:rFonts w:ascii="Times New Roman" w:eastAsia="Times New Roman" w:hAnsi="Times New Roman" w:cs="Times New Roman"/>
          <w:sz w:val="24"/>
          <w:szCs w:val="24"/>
          <w:lang w:eastAsia="en-CA"/>
        </w:rPr>
        <w:t>Together, we are transforming lives, strengthening our communities, and sharing the love of Christ throughout the Diocese of Saskatoon.</w:t>
      </w:r>
    </w:p>
    <w:p w14:paraId="3E5BD1B6" w14:textId="77777777" w:rsidR="00EA14E5" w:rsidRDefault="00EA14E5"/>
    <w:sectPr w:rsidR="00EA14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Y1NjYwNjAytDA2NDVR0lEKTi0uzszPAykwrAUAjSC+VSwAAAA="/>
  </w:docVars>
  <w:rsids>
    <w:rsidRoot w:val="00115DE5"/>
    <w:rsid w:val="00115DE5"/>
    <w:rsid w:val="0090557D"/>
    <w:rsid w:val="00EA14E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46C05"/>
  <w15:chartTrackingRefBased/>
  <w15:docId w15:val="{E0758D97-8FD0-41F4-B5D9-23EAE3E4D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115DE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paragraph" w:styleId="Heading2">
    <w:name w:val="heading 2"/>
    <w:basedOn w:val="Normal"/>
    <w:link w:val="Heading2Char"/>
    <w:uiPriority w:val="9"/>
    <w:qFormat/>
    <w:rsid w:val="00115DE5"/>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DE5"/>
    <w:rPr>
      <w:rFonts w:ascii="Times New Roman" w:eastAsia="Times New Roman" w:hAnsi="Times New Roman" w:cs="Times New Roman"/>
      <w:b/>
      <w:bCs/>
      <w:kern w:val="36"/>
      <w:sz w:val="48"/>
      <w:szCs w:val="48"/>
      <w:lang w:eastAsia="en-CA"/>
    </w:rPr>
  </w:style>
  <w:style w:type="character" w:customStyle="1" w:styleId="Heading2Char">
    <w:name w:val="Heading 2 Char"/>
    <w:basedOn w:val="DefaultParagraphFont"/>
    <w:link w:val="Heading2"/>
    <w:uiPriority w:val="9"/>
    <w:rsid w:val="00115DE5"/>
    <w:rPr>
      <w:rFonts w:ascii="Times New Roman" w:eastAsia="Times New Roman" w:hAnsi="Times New Roman" w:cs="Times New Roman"/>
      <w:b/>
      <w:bCs/>
      <w:sz w:val="36"/>
      <w:szCs w:val="36"/>
      <w:lang w:eastAsia="en-CA"/>
    </w:rPr>
  </w:style>
  <w:style w:type="paragraph" w:customStyle="1" w:styleId="isselectedend">
    <w:name w:val="isselectedend"/>
    <w:basedOn w:val="Normal"/>
    <w:rsid w:val="00115DE5"/>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NormalWeb">
    <w:name w:val="Normal (Web)"/>
    <w:basedOn w:val="Normal"/>
    <w:uiPriority w:val="99"/>
    <w:semiHidden/>
    <w:unhideWhenUsed/>
    <w:rsid w:val="00115DE5"/>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115DE5"/>
    <w:rPr>
      <w:b/>
      <w:bCs/>
    </w:rPr>
  </w:style>
  <w:style w:type="character" w:styleId="Emphasis">
    <w:name w:val="Emphasis"/>
    <w:basedOn w:val="DefaultParagraphFont"/>
    <w:uiPriority w:val="20"/>
    <w:qFormat/>
    <w:rsid w:val="00115D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0108091">
      <w:bodyDiv w:val="1"/>
      <w:marLeft w:val="0"/>
      <w:marRight w:val="0"/>
      <w:marTop w:val="0"/>
      <w:marBottom w:val="0"/>
      <w:divBdr>
        <w:top w:val="none" w:sz="0" w:space="0" w:color="auto"/>
        <w:left w:val="none" w:sz="0" w:space="0" w:color="auto"/>
        <w:bottom w:val="none" w:sz="0" w:space="0" w:color="auto"/>
        <w:right w:val="none" w:sz="0" w:space="0" w:color="auto"/>
      </w:divBdr>
    </w:div>
    <w:div w:id="1807504709">
      <w:bodyDiv w:val="1"/>
      <w:marLeft w:val="0"/>
      <w:marRight w:val="0"/>
      <w:marTop w:val="0"/>
      <w:marBottom w:val="0"/>
      <w:divBdr>
        <w:top w:val="none" w:sz="0" w:space="0" w:color="auto"/>
        <w:left w:val="none" w:sz="0" w:space="0" w:color="auto"/>
        <w:bottom w:val="none" w:sz="0" w:space="0" w:color="auto"/>
        <w:right w:val="none" w:sz="0" w:space="0" w:color="auto"/>
      </w:divBdr>
      <w:divsChild>
        <w:div w:id="1330213025">
          <w:marLeft w:val="0"/>
          <w:marRight w:val="0"/>
          <w:marTop w:val="0"/>
          <w:marBottom w:val="0"/>
          <w:divBdr>
            <w:top w:val="none" w:sz="0" w:space="0" w:color="auto"/>
            <w:left w:val="none" w:sz="0" w:space="0" w:color="auto"/>
            <w:bottom w:val="none" w:sz="0" w:space="0" w:color="auto"/>
            <w:right w:val="none" w:sz="0" w:space="0" w:color="auto"/>
          </w:divBdr>
        </w:div>
        <w:div w:id="2015915177">
          <w:marLeft w:val="0"/>
          <w:marRight w:val="0"/>
          <w:marTop w:val="0"/>
          <w:marBottom w:val="0"/>
          <w:divBdr>
            <w:top w:val="none" w:sz="0" w:space="0" w:color="auto"/>
            <w:left w:val="none" w:sz="0" w:space="0" w:color="auto"/>
            <w:bottom w:val="none" w:sz="0" w:space="0" w:color="auto"/>
            <w:right w:val="none" w:sz="0" w:space="0" w:color="auto"/>
          </w:divBdr>
        </w:div>
        <w:div w:id="866720673">
          <w:marLeft w:val="0"/>
          <w:marRight w:val="0"/>
          <w:marTop w:val="0"/>
          <w:marBottom w:val="0"/>
          <w:divBdr>
            <w:top w:val="none" w:sz="0" w:space="0" w:color="auto"/>
            <w:left w:val="none" w:sz="0" w:space="0" w:color="auto"/>
            <w:bottom w:val="none" w:sz="0" w:space="0" w:color="auto"/>
            <w:right w:val="none" w:sz="0" w:space="0" w:color="auto"/>
          </w:divBdr>
        </w:div>
        <w:div w:id="2016806758">
          <w:marLeft w:val="0"/>
          <w:marRight w:val="0"/>
          <w:marTop w:val="0"/>
          <w:marBottom w:val="0"/>
          <w:divBdr>
            <w:top w:val="none" w:sz="0" w:space="0" w:color="auto"/>
            <w:left w:val="none" w:sz="0" w:space="0" w:color="auto"/>
            <w:bottom w:val="none" w:sz="0" w:space="0" w:color="auto"/>
            <w:right w:val="none" w:sz="0" w:space="0" w:color="auto"/>
          </w:divBdr>
        </w:div>
        <w:div w:id="1623002961">
          <w:marLeft w:val="0"/>
          <w:marRight w:val="0"/>
          <w:marTop w:val="0"/>
          <w:marBottom w:val="0"/>
          <w:divBdr>
            <w:top w:val="none" w:sz="0" w:space="0" w:color="auto"/>
            <w:left w:val="none" w:sz="0" w:space="0" w:color="auto"/>
            <w:bottom w:val="none" w:sz="0" w:space="0" w:color="auto"/>
            <w:right w:val="none" w:sz="0" w:space="0" w:color="auto"/>
          </w:divBdr>
        </w:div>
        <w:div w:id="747724754">
          <w:marLeft w:val="0"/>
          <w:marRight w:val="0"/>
          <w:marTop w:val="0"/>
          <w:marBottom w:val="0"/>
          <w:divBdr>
            <w:top w:val="none" w:sz="0" w:space="0" w:color="auto"/>
            <w:left w:val="none" w:sz="0" w:space="0" w:color="auto"/>
            <w:bottom w:val="none" w:sz="0" w:space="0" w:color="auto"/>
            <w:right w:val="none" w:sz="0" w:space="0" w:color="auto"/>
          </w:divBdr>
        </w:div>
        <w:div w:id="570970375">
          <w:marLeft w:val="0"/>
          <w:marRight w:val="0"/>
          <w:marTop w:val="0"/>
          <w:marBottom w:val="0"/>
          <w:divBdr>
            <w:top w:val="none" w:sz="0" w:space="0" w:color="auto"/>
            <w:left w:val="none" w:sz="0" w:space="0" w:color="auto"/>
            <w:bottom w:val="none" w:sz="0" w:space="0" w:color="auto"/>
            <w:right w:val="none" w:sz="0" w:space="0" w:color="auto"/>
          </w:divBdr>
        </w:div>
        <w:div w:id="577833591">
          <w:marLeft w:val="0"/>
          <w:marRight w:val="0"/>
          <w:marTop w:val="0"/>
          <w:marBottom w:val="0"/>
          <w:divBdr>
            <w:top w:val="none" w:sz="0" w:space="0" w:color="auto"/>
            <w:left w:val="none" w:sz="0" w:space="0" w:color="auto"/>
            <w:bottom w:val="none" w:sz="0" w:space="0" w:color="auto"/>
            <w:right w:val="none" w:sz="0" w:space="0" w:color="auto"/>
          </w:divBdr>
        </w:div>
        <w:div w:id="2121755441">
          <w:marLeft w:val="0"/>
          <w:marRight w:val="0"/>
          <w:marTop w:val="0"/>
          <w:marBottom w:val="0"/>
          <w:divBdr>
            <w:top w:val="none" w:sz="0" w:space="0" w:color="auto"/>
            <w:left w:val="none" w:sz="0" w:space="0" w:color="auto"/>
            <w:bottom w:val="none" w:sz="0" w:space="0" w:color="auto"/>
            <w:right w:val="none" w:sz="0" w:space="0" w:color="auto"/>
          </w:divBdr>
        </w:div>
        <w:div w:id="1506168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12C596A1B67B4FA451619709FC9B8F" ma:contentTypeVersion="18" ma:contentTypeDescription="Create a new document." ma:contentTypeScope="" ma:versionID="326f99922e3e49d436270a28b198c3d3">
  <xsd:schema xmlns:xsd="http://www.w3.org/2001/XMLSchema" xmlns:xs="http://www.w3.org/2001/XMLSchema" xmlns:p="http://schemas.microsoft.com/office/2006/metadata/properties" xmlns:ns3="47f67664-90ca-4d04-b785-1e968caee30a" xmlns:ns4="6a72473b-2639-4de1-8a96-85a4769c7d3e" targetNamespace="http://schemas.microsoft.com/office/2006/metadata/properties" ma:root="true" ma:fieldsID="0a48e58e257a268d141be9294e54bc51" ns3:_="" ns4:_="">
    <xsd:import namespace="47f67664-90ca-4d04-b785-1e968caee30a"/>
    <xsd:import namespace="6a72473b-2639-4de1-8a96-85a4769c7d3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f67664-90ca-4d04-b785-1e968caee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72473b-2639-4de1-8a96-85a4769c7d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47f67664-90ca-4d04-b785-1e968caee3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8C0B0A-C8A8-4417-8CEF-7708E92C3E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f67664-90ca-4d04-b785-1e968caee30a"/>
    <ds:schemaRef ds:uri="6a72473b-2639-4de1-8a96-85a4769c7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F1F41D-973D-4C04-8D36-90D22DD45835}">
  <ds:schemaRefs>
    <ds:schemaRef ds:uri="http://purl.org/dc/elements/1.1/"/>
    <ds:schemaRef ds:uri="http://schemas.microsoft.com/office/infopath/2007/PartnerControls"/>
    <ds:schemaRef ds:uri="http://schemas.microsoft.com/office/2006/documentManagement/types"/>
    <ds:schemaRef ds:uri="47f67664-90ca-4d04-b785-1e968caee30a"/>
    <ds:schemaRef ds:uri="http://purl.org/dc/terms/"/>
    <ds:schemaRef ds:uri="http://www.w3.org/XML/1998/namespace"/>
    <ds:schemaRef ds:uri="http://schemas.microsoft.com/office/2006/metadata/properties"/>
    <ds:schemaRef ds:uri="http://schemas.openxmlformats.org/package/2006/metadata/core-properties"/>
    <ds:schemaRef ds:uri="6a72473b-2639-4de1-8a96-85a4769c7d3e"/>
    <ds:schemaRef ds:uri="http://purl.org/dc/dcmitype/"/>
  </ds:schemaRefs>
</ds:datastoreItem>
</file>

<file path=customXml/itemProps3.xml><?xml version="1.0" encoding="utf-8"?>
<ds:datastoreItem xmlns:ds="http://schemas.openxmlformats.org/officeDocument/2006/customXml" ds:itemID="{8297797E-CF0B-4CCF-AF8F-AFB0ADE0CE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1159</Words>
  <Characters>6608</Characters>
  <Application>Microsoft Office Word</Application>
  <DocSecurity>0</DocSecurity>
  <Lines>55</Lines>
  <Paragraphs>15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Diocese of Saskatoon Ministries: One Mission, Many Ways to Say Yes</vt:lpstr>
      <vt:lpstr>    Opening</vt:lpstr>
      <vt:lpstr>    Rural Catechesis</vt:lpstr>
      <vt:lpstr>    Youth Ministry</vt:lpstr>
      <vt:lpstr>    Adult Faith Formation</vt:lpstr>
      <vt:lpstr>    Vocations</vt:lpstr>
      <vt:lpstr>    Hospital Chaplaincy</vt:lpstr>
      <vt:lpstr>    Family Life Ministry</vt:lpstr>
      <vt:lpstr>    Evangelization and Catechesis</vt:lpstr>
      <vt:lpstr>    Justice and Peace</vt:lpstr>
      <vt:lpstr>    Closing</vt:lpstr>
    </vt:vector>
  </TitlesOfParts>
  <Company/>
  <LinksUpToDate>false</LinksUpToDate>
  <CharactersWithSpaces>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Raissa Bugyi</dc:creator>
  <cp:keywords/>
  <dc:description/>
  <cp:lastModifiedBy>Raissa Bugyi</cp:lastModifiedBy>
  <cp:revision>2</cp:revision>
  <dcterms:created xsi:type="dcterms:W3CDTF">2026-09-10T16:59:00Z</dcterms:created>
  <dcterms:modified xsi:type="dcterms:W3CDTF">2026-09-10T16:59:00Z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0x010100C212C596A1B67B4FA451619709FC9B8F</vt:lpwstr>
  </property>
</Properties>
</file>